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5" w:rsidRPr="00F152A5" w:rsidRDefault="00DC5D85" w:rsidP="00751CA9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AA71B9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AD2544">
        <w:rPr>
          <w:sz w:val="28"/>
          <w:szCs w:val="28"/>
          <w:lang w:val="en-US"/>
        </w:rPr>
        <w:t>XV</w:t>
      </w:r>
      <w:r w:rsidR="00A904FC">
        <w:rPr>
          <w:sz w:val="28"/>
          <w:szCs w:val="28"/>
          <w:lang w:val="en-US"/>
        </w:rPr>
        <w:t>I</w:t>
      </w:r>
      <w:r w:rsidR="00B03159">
        <w:rPr>
          <w:sz w:val="28"/>
          <w:szCs w:val="28"/>
          <w:lang w:val="en-US"/>
        </w:rPr>
        <w:t>I</w:t>
      </w:r>
      <w:bookmarkStart w:id="0" w:name="_GoBack"/>
      <w:bookmarkEnd w:id="0"/>
      <w:r w:rsidRPr="00F152A5">
        <w:rPr>
          <w:sz w:val="28"/>
          <w:szCs w:val="28"/>
        </w:rPr>
        <w:t xml:space="preserve"> сессии Совета </w:t>
      </w:r>
    </w:p>
    <w:p w:rsidR="00DC5D85" w:rsidRPr="00F152A5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A904FC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DC5D85" w:rsidRPr="00F152A5" w:rsidRDefault="00DC5D85" w:rsidP="00751CA9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CD5EA4">
        <w:rPr>
          <w:sz w:val="28"/>
          <w:szCs w:val="28"/>
        </w:rPr>
        <w:t>31.05.2021</w:t>
      </w:r>
      <w:r w:rsidRPr="00F152A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E56DFF">
        <w:rPr>
          <w:sz w:val="28"/>
          <w:szCs w:val="28"/>
        </w:rPr>
        <w:t>_____</w:t>
      </w:r>
    </w:p>
    <w:p w:rsidR="00DC5D85" w:rsidRPr="00E14308" w:rsidRDefault="00DC5D85" w:rsidP="00751CA9">
      <w:pPr>
        <w:ind w:left="4536" w:right="-5" w:hanging="24"/>
        <w:rPr>
          <w:sz w:val="28"/>
          <w:szCs w:val="28"/>
        </w:rPr>
      </w:pPr>
    </w:p>
    <w:p w:rsidR="00DC5D85" w:rsidRPr="00D32710" w:rsidRDefault="00DC5D8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C5D85" w:rsidRPr="00CD5EA4" w:rsidRDefault="00DC5D85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CD5EA4">
        <w:rPr>
          <w:rFonts w:ascii="Times New Roman" w:hAnsi="Times New Roman"/>
          <w:b/>
          <w:sz w:val="28"/>
          <w:szCs w:val="28"/>
        </w:rPr>
        <w:t>ПОРЯДОК</w:t>
      </w:r>
    </w:p>
    <w:p w:rsidR="00E77480" w:rsidRPr="00CD5EA4" w:rsidRDefault="00DC5D85" w:rsidP="00E77480">
      <w:pPr>
        <w:jc w:val="center"/>
        <w:rPr>
          <w:b/>
          <w:sz w:val="28"/>
          <w:szCs w:val="28"/>
        </w:rPr>
      </w:pPr>
      <w:r w:rsidRPr="00CD5EA4">
        <w:rPr>
          <w:b/>
          <w:sz w:val="28"/>
          <w:szCs w:val="28"/>
        </w:rPr>
        <w:t xml:space="preserve">учета предложений и участия граждан в обсуждении </w:t>
      </w:r>
      <w:r w:rsidR="00E77480" w:rsidRPr="00CD5EA4">
        <w:rPr>
          <w:b/>
          <w:sz w:val="28"/>
          <w:szCs w:val="28"/>
        </w:rPr>
        <w:t xml:space="preserve">решения Совета Курчанского сельского поселения Темрюкского района </w:t>
      </w:r>
    </w:p>
    <w:p w:rsidR="00DC5D85" w:rsidRPr="00CD5EA4" w:rsidRDefault="00E77480" w:rsidP="00E77480">
      <w:pPr>
        <w:jc w:val="center"/>
        <w:rPr>
          <w:b/>
          <w:sz w:val="28"/>
          <w:szCs w:val="28"/>
        </w:rPr>
      </w:pPr>
      <w:r w:rsidRPr="00CD5EA4">
        <w:rPr>
          <w:b/>
          <w:sz w:val="28"/>
          <w:szCs w:val="28"/>
        </w:rPr>
        <w:t>«О внесении изменений в Устав Курчанского сельского поселения Темрюкского района»</w:t>
      </w:r>
    </w:p>
    <w:p w:rsidR="00DC5D85" w:rsidRDefault="00DC5D85" w:rsidP="00212A55">
      <w:pPr>
        <w:jc w:val="both"/>
        <w:rPr>
          <w:sz w:val="28"/>
          <w:szCs w:val="20"/>
        </w:rPr>
      </w:pPr>
    </w:p>
    <w:p w:rsidR="00DC5D85" w:rsidRPr="00D8170F" w:rsidRDefault="00DC5D85" w:rsidP="00D8170F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sz w:val="28"/>
        </w:rPr>
        <w:t>Курчанского сельского поселения</w:t>
      </w:r>
      <w:r w:rsidRPr="00D32710">
        <w:rPr>
          <w:sz w:val="28"/>
        </w:rPr>
        <w:t xml:space="preserve"> Темрюкск</w:t>
      </w:r>
      <w:r>
        <w:rPr>
          <w:sz w:val="28"/>
        </w:rPr>
        <w:t>ого</w:t>
      </w:r>
      <w:r w:rsidRPr="00D32710">
        <w:rPr>
          <w:sz w:val="28"/>
        </w:rPr>
        <w:t xml:space="preserve"> район</w:t>
      </w:r>
      <w:r>
        <w:rPr>
          <w:sz w:val="28"/>
        </w:rPr>
        <w:t>а</w:t>
      </w:r>
      <w:r w:rsidRPr="00D32710">
        <w:rPr>
          <w:sz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="00E77480" w:rsidRPr="00E77480">
        <w:rPr>
          <w:bCs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C5D85" w:rsidRPr="00D8170F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8170F">
        <w:rPr>
          <w:rFonts w:ascii="Times New Roman" w:hAnsi="Times New Roman"/>
          <w:sz w:val="28"/>
        </w:rPr>
        <w:t>1) проведения собраний граждан по месту жительства;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8170F">
        <w:rPr>
          <w:rFonts w:ascii="Times New Roman" w:hAnsi="Times New Roman"/>
          <w:sz w:val="28"/>
        </w:rPr>
        <w:t xml:space="preserve">2) массового обсуждения </w:t>
      </w:r>
      <w:r w:rsidR="00E77480" w:rsidRPr="00E77480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bCs/>
          <w:sz w:val="28"/>
          <w:szCs w:val="28"/>
        </w:rPr>
        <w:t xml:space="preserve">го района «О внесении изменений </w:t>
      </w:r>
      <w:r w:rsidR="00E77480" w:rsidRPr="00E77480">
        <w:rPr>
          <w:rFonts w:ascii="Times New Roman" w:hAnsi="Times New Roman"/>
          <w:bCs/>
          <w:sz w:val="28"/>
          <w:szCs w:val="28"/>
        </w:rPr>
        <w:t>в Устав Курчанского сельского поселения Темрюкского района»</w:t>
      </w:r>
      <w:r w:rsidRPr="00E77480">
        <w:rPr>
          <w:rFonts w:ascii="Times New Roman" w:hAnsi="Times New Roman"/>
          <w:bCs/>
          <w:sz w:val="28"/>
          <w:szCs w:val="28"/>
        </w:rPr>
        <w:t>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3) в иных формах, не противоречащих действующему законодательству.</w:t>
      </w:r>
    </w:p>
    <w:p w:rsidR="00DC5D85" w:rsidRPr="00E77480" w:rsidRDefault="00DC5D85" w:rsidP="00D8170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 xml:space="preserve">2. Предложения населения к опубликованному (обнародованному)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могут вноситься в рабочую группу по учету предложений по тексту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 (далее – рабочая группа) не позднее, чем за 5 дней до даты проведения публичных слушаний со дня его опубликования (обнародования) </w:t>
      </w:r>
      <w:r w:rsidRPr="00E7748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E77480">
        <w:rPr>
          <w:rFonts w:ascii="Times New Roman" w:hAnsi="Times New Roman"/>
          <w:sz w:val="28"/>
          <w:szCs w:val="28"/>
        </w:rPr>
        <w:t>3. Внесенные предложения</w:t>
      </w:r>
      <w:r w:rsidRPr="00D32710">
        <w:rPr>
          <w:rFonts w:ascii="Times New Roman" w:hAnsi="Times New Roman"/>
          <w:sz w:val="28"/>
          <w:szCs w:val="28"/>
        </w:rPr>
        <w:t xml:space="preserve"> регистрируются рабочей группой.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1) должны обеспечивать однозначное толкование положений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2) не допускать противоречие либо несогласованность с иными положениями </w:t>
      </w:r>
      <w:r w:rsidR="00E77480" w:rsidRPr="00E77480">
        <w:rPr>
          <w:rFonts w:ascii="Times New Roman" w:hAnsi="Times New Roman"/>
          <w:sz w:val="28"/>
        </w:rPr>
        <w:t xml:space="preserve">решения Совета Курчанского сельского поселения Темрюкского </w:t>
      </w:r>
      <w:r w:rsidR="00E77480" w:rsidRPr="00E77480">
        <w:rPr>
          <w:rFonts w:ascii="Times New Roman" w:hAnsi="Times New Roman"/>
          <w:sz w:val="28"/>
        </w:rPr>
        <w:lastRenderedPageBreak/>
        <w:t>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Pr="00212A55">
        <w:rPr>
          <w:rFonts w:ascii="Times New Roman" w:hAnsi="Times New Roman"/>
          <w:sz w:val="28"/>
        </w:rPr>
        <w:t xml:space="preserve">) предложения, рекомендуемые рабочей группой для внесения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 xml:space="preserve">сельского поселения </w:t>
      </w:r>
      <w:r w:rsidRPr="00D32710">
        <w:rPr>
          <w:rFonts w:ascii="Times New Roman" w:hAnsi="Times New Roman"/>
          <w:sz w:val="28"/>
        </w:rPr>
        <w:t>Темрюкск</w:t>
      </w:r>
      <w:r>
        <w:rPr>
          <w:rFonts w:ascii="Times New Roman" w:hAnsi="Times New Roman"/>
          <w:sz w:val="28"/>
        </w:rPr>
        <w:t>ого</w:t>
      </w:r>
      <w:r w:rsidRPr="00D32710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10. Перед решением вопроса о принятии (включении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DC5D85" w:rsidRPr="00212A55" w:rsidRDefault="00DC5D85" w:rsidP="00AA10A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 xml:space="preserve">11. Итоги рассмотрения поступивших предложений с обязательным содержанием принятых (включенных в проект </w:t>
      </w:r>
      <w:r w:rsidR="00E77480" w:rsidRPr="00E77480">
        <w:rPr>
          <w:rFonts w:ascii="Times New Roman" w:hAnsi="Times New Roman"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sz w:val="28"/>
          <w:szCs w:val="28"/>
        </w:rPr>
        <w:t>го района «</w:t>
      </w:r>
      <w:r w:rsidR="00AA10A7" w:rsidRPr="00AA10A7">
        <w:rPr>
          <w:rFonts w:ascii="Times New Roman" w:hAnsi="Times New Roman"/>
          <w:sz w:val="28"/>
          <w:szCs w:val="28"/>
        </w:rPr>
        <w:t>О внесении изменений в Устав Курчанского сельского поселения Темрюкского района</w:t>
      </w:r>
      <w:r w:rsidR="00E77480" w:rsidRPr="00E77480">
        <w:rPr>
          <w:rFonts w:ascii="Times New Roman" w:hAnsi="Times New Roman"/>
          <w:sz w:val="28"/>
          <w:szCs w:val="28"/>
        </w:rPr>
        <w:t xml:space="preserve">» </w:t>
      </w:r>
      <w:r w:rsidRPr="00E77480">
        <w:rPr>
          <w:rFonts w:ascii="Times New Roman" w:hAnsi="Times New Roman"/>
          <w:sz w:val="28"/>
          <w:szCs w:val="28"/>
        </w:rPr>
        <w:t xml:space="preserve">предложений </w:t>
      </w:r>
      <w:r w:rsidRPr="00212A55">
        <w:rPr>
          <w:rFonts w:ascii="Times New Roman" w:hAnsi="Times New Roman"/>
          <w:sz w:val="28"/>
          <w:szCs w:val="28"/>
        </w:rPr>
        <w:t>подлежат официальному опубликованию (обнародованию).</w:t>
      </w:r>
    </w:p>
    <w:p w:rsidR="00DC5D85" w:rsidRPr="00713DA4" w:rsidRDefault="00DC5D85" w:rsidP="00BD566E">
      <w:pPr>
        <w:tabs>
          <w:tab w:val="left" w:pos="7365"/>
        </w:tabs>
        <w:ind w:right="-5"/>
        <w:rPr>
          <w:color w:val="FF0000"/>
        </w:rPr>
      </w:pPr>
    </w:p>
    <w:p w:rsidR="00DC5D85" w:rsidRDefault="00DC5D85" w:rsidP="00BD566E">
      <w:pPr>
        <w:tabs>
          <w:tab w:val="left" w:pos="7365"/>
        </w:tabs>
        <w:ind w:right="-5"/>
      </w:pPr>
    </w:p>
    <w:p w:rsidR="00D233E6" w:rsidRDefault="00E77480" w:rsidP="001B7B2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DC5D85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</w:p>
    <w:p w:rsidR="00DC5D85" w:rsidRDefault="00DC5D8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77480">
        <w:rPr>
          <w:rFonts w:ascii="Times New Roman" w:hAnsi="Times New Roman"/>
          <w:color w:val="000000"/>
          <w:sz w:val="28"/>
          <w:szCs w:val="28"/>
        </w:rPr>
        <w:t>В.П. Гришков</w:t>
      </w: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C5D8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13A" w:rsidRDefault="0043413A">
      <w:r>
        <w:separator/>
      </w:r>
    </w:p>
  </w:endnote>
  <w:endnote w:type="continuationSeparator" w:id="0">
    <w:p w:rsidR="0043413A" w:rsidRDefault="0043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13A" w:rsidRDefault="0043413A">
      <w:r>
        <w:separator/>
      </w:r>
    </w:p>
  </w:footnote>
  <w:footnote w:type="continuationSeparator" w:id="0">
    <w:p w:rsidR="0043413A" w:rsidRDefault="00434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D85" w:rsidRDefault="009843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3159">
      <w:rPr>
        <w:noProof/>
      </w:rPr>
      <w:t>2</w:t>
    </w:r>
    <w:r>
      <w:rPr>
        <w:noProof/>
      </w:rPr>
      <w:fldChar w:fldCharType="end"/>
    </w:r>
  </w:p>
  <w:p w:rsidR="00DC5D85" w:rsidRDefault="00DC5D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0FA4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3CD9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14A3"/>
    <w:rsid w:val="000C3A39"/>
    <w:rsid w:val="000C43E3"/>
    <w:rsid w:val="000C671E"/>
    <w:rsid w:val="000C7C9C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24E3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2F3D57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413A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B3E08"/>
    <w:rsid w:val="005C46D3"/>
    <w:rsid w:val="005C7D04"/>
    <w:rsid w:val="005C7DCF"/>
    <w:rsid w:val="005D12E8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483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1D0E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57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1CA9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2AE3"/>
    <w:rsid w:val="007A3C86"/>
    <w:rsid w:val="007B05D6"/>
    <w:rsid w:val="007B3FF4"/>
    <w:rsid w:val="007B7379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0E6C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1433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212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4355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04FC"/>
    <w:rsid w:val="00A924E3"/>
    <w:rsid w:val="00A938A4"/>
    <w:rsid w:val="00A961C6"/>
    <w:rsid w:val="00A970FA"/>
    <w:rsid w:val="00AA023F"/>
    <w:rsid w:val="00AA10A7"/>
    <w:rsid w:val="00AA312B"/>
    <w:rsid w:val="00AA3250"/>
    <w:rsid w:val="00AA37CC"/>
    <w:rsid w:val="00AA5092"/>
    <w:rsid w:val="00AA71B9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2544"/>
    <w:rsid w:val="00AD50B1"/>
    <w:rsid w:val="00AE15AF"/>
    <w:rsid w:val="00AF1432"/>
    <w:rsid w:val="00AF4D96"/>
    <w:rsid w:val="00AF6B44"/>
    <w:rsid w:val="00B03159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256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5EA4"/>
    <w:rsid w:val="00CD6C78"/>
    <w:rsid w:val="00CE2DB3"/>
    <w:rsid w:val="00CF142D"/>
    <w:rsid w:val="00CF5A37"/>
    <w:rsid w:val="00D0288A"/>
    <w:rsid w:val="00D03249"/>
    <w:rsid w:val="00D03FB6"/>
    <w:rsid w:val="00D03FCC"/>
    <w:rsid w:val="00D16609"/>
    <w:rsid w:val="00D20B7E"/>
    <w:rsid w:val="00D21E3F"/>
    <w:rsid w:val="00D233E6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170F"/>
    <w:rsid w:val="00D83771"/>
    <w:rsid w:val="00D9086E"/>
    <w:rsid w:val="00D920E6"/>
    <w:rsid w:val="00D947B3"/>
    <w:rsid w:val="00D95A00"/>
    <w:rsid w:val="00D9769C"/>
    <w:rsid w:val="00DA0643"/>
    <w:rsid w:val="00DA2FC3"/>
    <w:rsid w:val="00DA356F"/>
    <w:rsid w:val="00DA7199"/>
    <w:rsid w:val="00DA7E81"/>
    <w:rsid w:val="00DA7F28"/>
    <w:rsid w:val="00DB6376"/>
    <w:rsid w:val="00DB72FA"/>
    <w:rsid w:val="00DC08F3"/>
    <w:rsid w:val="00DC1E25"/>
    <w:rsid w:val="00DC2B28"/>
    <w:rsid w:val="00DC5D85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A53"/>
    <w:rsid w:val="00E44DFE"/>
    <w:rsid w:val="00E45524"/>
    <w:rsid w:val="00E45821"/>
    <w:rsid w:val="00E464AC"/>
    <w:rsid w:val="00E54EFE"/>
    <w:rsid w:val="00E56DFF"/>
    <w:rsid w:val="00E63BB3"/>
    <w:rsid w:val="00E646DE"/>
    <w:rsid w:val="00E64CEF"/>
    <w:rsid w:val="00E72DD8"/>
    <w:rsid w:val="00E77480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98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D0030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90451F-7577-4DB9-8A0A-6233DCF6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7</cp:revision>
  <cp:lastPrinted>2020-08-28T06:37:00Z</cp:lastPrinted>
  <dcterms:created xsi:type="dcterms:W3CDTF">2020-03-16T07:09:00Z</dcterms:created>
  <dcterms:modified xsi:type="dcterms:W3CDTF">2021-05-24T09:06:00Z</dcterms:modified>
</cp:coreProperties>
</file>